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jc w:val="center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Satışta Ön Görüşme Sistem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(Süreç ve Yapıyı Ayakta Tutar) - Ölçme ve Takip</w:t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Tanım: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Süreç için hazırlanan her bir alt fonksiyonun kilit nokta sonuçlarının ölçülmesini ve takip edilmesini sağlar.</w:t>
      </w:r>
    </w:p>
    <w:p w:rsidR="00000000" w:rsidDel="00000000" w:rsidP="00000000" w:rsidRDefault="00000000" w:rsidRPr="00000000" w14:paraId="00000006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Sayı, kalite, zaman ve maliyet gibi parametrelerle süreci ve yapıyı takip edebiliriz.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Dizayn:</w:t>
      </w:r>
    </w:p>
    <w:p w:rsidR="00000000" w:rsidDel="00000000" w:rsidP="00000000" w:rsidRDefault="00000000" w:rsidRPr="00000000" w14:paraId="0000000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Anahtar noktaların sonuçlarını ölçmek. Bu süreçte anahtar noktalar: gelen aday, aynı gün ulaşılan, görüşülen, uygun bulunan, randevu verilen, randevusuna gelen; kayıp sebepleri (ulaşılamadı, uygun değil, vazgeçti).</w:t>
      </w:r>
    </w:p>
    <w:p w:rsidR="00000000" w:rsidDel="00000000" w:rsidP="00000000" w:rsidRDefault="00000000" w:rsidRPr="00000000" w14:paraId="0000000A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metodu oluştur: günlük sayım çizelgesi; her aday tek satır, durum sütunu güncel.</w:t>
      </w:r>
    </w:p>
    <w:p w:rsidR="00000000" w:rsidDel="00000000" w:rsidP="00000000" w:rsidRDefault="00000000" w:rsidRPr="00000000" w14:paraId="0000000B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Takip sıklığı belirle: gün sonu sayım, haftada bir oran okuması.</w:t>
      </w:r>
    </w:p>
    <w:p w:rsidR="00000000" w:rsidDel="00000000" w:rsidP="00000000" w:rsidRDefault="00000000" w:rsidRPr="00000000" w14:paraId="0000000C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Hedefi dışarıdan hazır bir rakamla koyma. İlk dört hafta kendi ortalamanı ölç; hedefi onun üstüne koy.</w:t>
      </w:r>
    </w:p>
    <w:p w:rsidR="00000000" w:rsidDel="00000000" w:rsidP="00000000" w:rsidRDefault="00000000" w:rsidRPr="00000000" w14:paraId="0000000D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Oluştur:</w:t>
      </w:r>
    </w:p>
    <w:p w:rsidR="00000000" w:rsidDel="00000000" w:rsidP="00000000" w:rsidRDefault="00000000" w:rsidRPr="00000000" w14:paraId="0000000F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Raporlama için takip çizelgeleri inşa et.</w:t>
      </w:r>
    </w:p>
    <w:p w:rsidR="00000000" w:rsidDel="00000000" w:rsidP="00000000" w:rsidRDefault="00000000" w:rsidRPr="00000000" w14:paraId="00000010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 anahtar nokta için ayrı çizelge oluşturulabileceği gibi birkaç noktaya tek çizelge de oluşturulabilir.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Haftalık okumada üç soruya cevap aranır: Adayların kaçına aynı gün ulaşıldı? Randevuya dönüş nerede tıkanıyor? Gelmeyenlerin ortak özelliği ne?</w:t>
      </w:r>
    </w:p>
    <w:p w:rsidR="00000000" w:rsidDel="00000000" w:rsidP="00000000" w:rsidRDefault="00000000" w:rsidRPr="00000000" w14:paraId="00000012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Kayıp sebepleri sütunu boş bırakılmasın; sebepler sonraki haftanın düzeltme listesidir.</w:t>
      </w:r>
    </w:p>
    <w:p w:rsidR="00000000" w:rsidDel="00000000" w:rsidP="00000000" w:rsidRDefault="00000000" w:rsidRPr="00000000" w14:paraId="00000013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Unutma:</w:t>
      </w:r>
      <w:r w:rsidDel="00000000" w:rsidR="00000000" w:rsidRPr="00000000">
        <w:rPr>
          <w:sz w:val="24"/>
          <w:szCs w:val="24"/>
          <w:rtl w:val="0"/>
        </w:rPr>
        <w:t xml:space="preserve"> Performans ölçmek ve takip etmek için sistemler inşa edilmelidir. Ölçüm yoksa performans da yoktur.</w:t>
      </w:r>
    </w:p>
    <w:sectPr>
      <w:pgSz w:h="15840" w:w="12240" w:orient="portrait"/>
      <w:pgMar w:gutter="0"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